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2657C" w:rsidRDefault="0042657C">
      <w:pPr>
        <w:pStyle w:val="Titre1"/>
        <w:pBdr>
          <w:top w:val="single" w:sz="4" w:space="1" w:color="000000"/>
          <w:left w:val="single" w:sz="4" w:space="4" w:color="000000"/>
          <w:bottom w:val="single" w:sz="4" w:space="1" w:color="000000"/>
          <w:right w:val="single" w:sz="4" w:space="4" w:color="000000"/>
        </w:pBdr>
        <w:spacing w:before="0"/>
        <w:rPr>
          <w:u w:val="single"/>
        </w:rPr>
      </w:pPr>
      <w:r>
        <w:rPr>
          <w:u w:val="single"/>
        </w:rPr>
        <w:t>Mentions légales</w:t>
      </w:r>
    </w:p>
    <w:p w:rsidR="0042657C" w:rsidRDefault="0042657C">
      <w:pPr>
        <w:pStyle w:val="NormalWeb"/>
        <w:pBdr>
          <w:top w:val="single" w:sz="4" w:space="1" w:color="000000"/>
          <w:left w:val="single" w:sz="4" w:space="4" w:color="000000"/>
          <w:bottom w:val="single" w:sz="4" w:space="1" w:color="000000"/>
          <w:right w:val="single" w:sz="4" w:space="4" w:color="000000"/>
        </w:pBdr>
        <w:rPr>
          <w:b/>
          <w:bCs/>
        </w:rPr>
      </w:pPr>
      <w:r>
        <w:t xml:space="preserve">Responsable de la publication : </w:t>
      </w:r>
      <w:r>
        <w:rPr>
          <w:b/>
          <w:bCs/>
        </w:rPr>
        <w:t>Guy de Valmont</w:t>
      </w:r>
    </w:p>
    <w:p w:rsidR="0042657C" w:rsidRDefault="0042657C">
      <w:pPr>
        <w:pStyle w:val="NormalWeb"/>
        <w:pBdr>
          <w:top w:val="single" w:sz="4" w:space="1" w:color="000000"/>
          <w:left w:val="single" w:sz="4" w:space="4" w:color="000000"/>
          <w:bottom w:val="single" w:sz="4" w:space="1" w:color="000000"/>
          <w:right w:val="single" w:sz="4" w:space="4" w:color="000000"/>
        </w:pBdr>
        <w:rPr>
          <w:b/>
          <w:bCs/>
        </w:rPr>
      </w:pPr>
      <w:r>
        <w:t xml:space="preserve">Adresse : </w:t>
      </w:r>
      <w:r>
        <w:rPr>
          <w:b/>
          <w:bCs/>
        </w:rPr>
        <w:t>8 rue de Trangy, 58000 Saint Eloi</w:t>
      </w:r>
    </w:p>
    <w:p w:rsidR="0042657C" w:rsidRDefault="0042657C">
      <w:pPr>
        <w:pStyle w:val="NormalWeb"/>
        <w:pBdr>
          <w:top w:val="single" w:sz="4" w:space="1" w:color="000000"/>
          <w:left w:val="single" w:sz="4" w:space="4" w:color="000000"/>
          <w:bottom w:val="single" w:sz="4" w:space="1" w:color="000000"/>
          <w:right w:val="single" w:sz="4" w:space="4" w:color="000000"/>
        </w:pBdr>
        <w:rPr>
          <w:b/>
          <w:bCs/>
        </w:rPr>
      </w:pPr>
      <w:r>
        <w:t xml:space="preserve">Tél. : </w:t>
      </w:r>
      <w:r>
        <w:rPr>
          <w:b/>
          <w:bCs/>
        </w:rPr>
        <w:t>03 86 37 11 27</w:t>
      </w:r>
    </w:p>
    <w:p w:rsidR="0042657C" w:rsidRDefault="0042657C">
      <w:pPr>
        <w:pStyle w:val="NormalWeb"/>
        <w:pBdr>
          <w:top w:val="single" w:sz="4" w:space="1" w:color="000000"/>
          <w:left w:val="single" w:sz="4" w:space="4" w:color="000000"/>
          <w:bottom w:val="single" w:sz="4" w:space="1" w:color="000000"/>
          <w:right w:val="single" w:sz="4" w:space="4" w:color="000000"/>
        </w:pBdr>
      </w:pPr>
      <w:r>
        <w:t>E-mail  du site : amis@chaluzy.fr</w:t>
      </w:r>
    </w:p>
    <w:p w:rsidR="0042657C" w:rsidRDefault="0042657C">
      <w:pPr>
        <w:pStyle w:val="NormalWeb"/>
        <w:pBdr>
          <w:top w:val="single" w:sz="4" w:space="1" w:color="000000"/>
          <w:left w:val="single" w:sz="4" w:space="4" w:color="000000"/>
          <w:bottom w:val="single" w:sz="4" w:space="1" w:color="000000"/>
          <w:right w:val="single" w:sz="4" w:space="4" w:color="000000"/>
        </w:pBdr>
      </w:pPr>
      <w:r>
        <w:t>Ré</w:t>
      </w:r>
      <w:r w:rsidR="00CF61E1">
        <w:t>alisation : S.</w:t>
      </w:r>
      <w:bookmarkStart w:id="0" w:name="_GoBack"/>
      <w:bookmarkEnd w:id="0"/>
      <w:r w:rsidR="00CF61E1">
        <w:t xml:space="preserve"> Sansonnet </w:t>
      </w:r>
    </w:p>
    <w:p w:rsidR="0042657C" w:rsidRDefault="0042657C">
      <w:pPr>
        <w:pBdr>
          <w:top w:val="single" w:sz="4" w:space="1" w:color="000000"/>
          <w:left w:val="single" w:sz="4" w:space="4" w:color="000000"/>
          <w:bottom w:val="single" w:sz="4" w:space="1" w:color="000000"/>
          <w:right w:val="single" w:sz="4" w:space="4" w:color="000000"/>
        </w:pBdr>
      </w:pPr>
      <w:r>
        <w:rPr>
          <w:rStyle w:val="lev"/>
        </w:rPr>
        <w:t xml:space="preserve">Editeur et hébergeur : </w:t>
      </w:r>
      <w:hyperlink r:id="rId6" w:history="1">
        <w:r>
          <w:rPr>
            <w:rStyle w:val="Lienhypertexte"/>
          </w:rPr>
          <w:t>www.one.com</w:t>
        </w:r>
      </w:hyperlink>
      <w:r>
        <w:t xml:space="preserve"> </w:t>
      </w:r>
    </w:p>
    <w:p w:rsidR="0042657C" w:rsidRDefault="0042657C">
      <w:pPr>
        <w:pBdr>
          <w:top w:val="single" w:sz="4" w:space="1" w:color="000000"/>
          <w:left w:val="single" w:sz="4" w:space="4" w:color="000000"/>
          <w:bottom w:val="single" w:sz="4" w:space="1" w:color="000000"/>
          <w:right w:val="single" w:sz="4" w:space="4" w:color="000000"/>
        </w:pBdr>
      </w:pPr>
    </w:p>
    <w:p w:rsidR="0042657C" w:rsidRDefault="003A6691">
      <w:pPr>
        <w:pBdr>
          <w:top w:val="single" w:sz="4" w:space="1" w:color="000000"/>
          <w:left w:val="single" w:sz="4" w:space="4" w:color="000000"/>
          <w:bottom w:val="single" w:sz="4" w:space="1" w:color="000000"/>
          <w:right w:val="single" w:sz="4" w:space="4" w:color="000000"/>
        </w:pBdr>
        <w:rPr>
          <w:i/>
          <w:color w:val="0000FF"/>
        </w:rPr>
      </w:pPr>
      <w:r>
        <w:rPr>
          <w:noProof/>
          <w:lang w:eastAsia="fr-FR"/>
        </w:rPr>
        <mc:AlternateContent>
          <mc:Choice Requires="wps">
            <w:drawing>
              <wp:inline distT="0" distB="0" distL="0" distR="0">
                <wp:extent cx="5760720" cy="19050"/>
                <wp:effectExtent l="0" t="0" r="1905" b="0"/>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60720" cy="19050"/>
                        </a:xfrm>
                        <a:prstGeom prst="rect">
                          <a:avLst/>
                        </a:prstGeom>
                        <a:solidFill>
                          <a:srgbClr val="A0A0A0"/>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inline>
            </w:drawing>
          </mc:Choice>
          <mc:Fallback>
            <w:pict>
              <v:rect id="Rectangle 2" o:spid="_x0000_s1026" style="width:453.6pt;height:1.5pt;visibility:visible;mso-wrap-style:non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" fillcolor="#a0a0a0" stroked="f">
                <v:stroke joinstyle="round"/>
                <w10:anchorlock/>
              </v:rect>
            </w:pict>
          </mc:Fallback>
        </mc:AlternateContent>
      </w:r>
    </w:p>
    <w:p w:rsidR="0042657C" w:rsidRDefault="0042657C">
      <w:pPr>
        <w:pStyle w:val="NormalWeb"/>
        <w:pBdr>
          <w:top w:val="single" w:sz="4" w:space="1" w:color="000000"/>
          <w:left w:val="single" w:sz="4" w:space="4" w:color="000000"/>
          <w:bottom w:val="single" w:sz="4" w:space="1" w:color="000000"/>
          <w:right w:val="single" w:sz="4" w:space="4" w:color="000000"/>
        </w:pBdr>
        <w:rPr>
          <w:i/>
          <w:color w:val="0000FF"/>
        </w:rPr>
      </w:pPr>
      <w:r>
        <w:rPr>
          <w:i/>
          <w:color w:val="0000FF"/>
        </w:rPr>
        <w:t xml:space="preserve">Le site et les informations qu'il contient sont protégés par la loi française sur la propriété intellectuelle et par les conventions internationales. Le site et les éléments de son contenu ne peuvent être ni reproduits, ni republiés, ni modifiés sans l'autorisation écrite préalable des ayants droits. </w:t>
      </w:r>
    </w:p>
    <w:p w:rsidR="0042657C" w:rsidRDefault="0042657C">
      <w:pPr>
        <w:pStyle w:val="NormalWeb"/>
        <w:pBdr>
          <w:top w:val="single" w:sz="4" w:space="1" w:color="000000"/>
          <w:left w:val="single" w:sz="4" w:space="4" w:color="000000"/>
          <w:bottom w:val="single" w:sz="4" w:space="1" w:color="000000"/>
          <w:right w:val="single" w:sz="4" w:space="4" w:color="000000"/>
        </w:pBdr>
        <w:rPr>
          <w:i/>
          <w:color w:val="0000FF"/>
        </w:rPr>
      </w:pPr>
      <w:r>
        <w:rPr>
          <w:i/>
          <w:color w:val="0000FF"/>
        </w:rPr>
        <w:t xml:space="preserve">L'utilisateur est informé que lors de ses visites sur le site, un cookie peut s'installer automatiquement sur son logiciel de navigation. Un cookie est un élément qui ne permet pas d'identifier l'utilisateur mais sert à enregistrer des informations relatives à la navigation de celui-ci sur le site Internet. L'utilisateur pourra désactiver ce cookie par l'intermédiaire des paramètres figurant au sein de son logiciel de navigation. </w:t>
      </w:r>
    </w:p>
    <w:p w:rsidR="0042657C" w:rsidRDefault="0042657C">
      <w:pPr>
        <w:pStyle w:val="NormalWeb"/>
        <w:pBdr>
          <w:top w:val="single" w:sz="4" w:space="1" w:color="000000"/>
          <w:left w:val="single" w:sz="4" w:space="4" w:color="000000"/>
          <w:bottom w:val="single" w:sz="4" w:space="1" w:color="000000"/>
          <w:right w:val="single" w:sz="4" w:space="4" w:color="000000"/>
        </w:pBdr>
      </w:pPr>
      <w:r>
        <w:rPr>
          <w:i/>
          <w:color w:val="0000FF"/>
        </w:rPr>
        <w:t>L'utilisateur dispose d'un droit d'accès, de modification, de rectification et de suppression des données qui le concernent. (art. 34 de la loi "Informatique et Libertés" du 6 janvier 1978). Pour l'exercer, l'utilisateur peut s'adresser auprès du Directeur de la publication visé plus haut</w:t>
      </w:r>
      <w:r>
        <w:t xml:space="preserve">. </w:t>
      </w:r>
    </w:p>
    <w:p w:rsidR="0042657C" w:rsidRDefault="0042657C">
      <w:pPr>
        <w:pBdr>
          <w:top w:val="single" w:sz="4" w:space="1" w:color="000000"/>
          <w:left w:val="single" w:sz="4" w:space="4" w:color="000000"/>
          <w:bottom w:val="single" w:sz="4" w:space="1" w:color="000000"/>
          <w:right w:val="single" w:sz="4" w:space="4" w:color="000000"/>
        </w:pBdr>
      </w:pPr>
    </w:p>
    <w:sectPr w:rsidR="0042657C">
      <w:pgSz w:w="11905" w:h="16837"/>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086A"/>
    <w:rsid w:val="003A6691"/>
    <w:rsid w:val="0042657C"/>
    <w:rsid w:val="00BF086A"/>
    <w:rsid w:val="00CF6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itre1">
    <w:name w:val="heading 1"/>
    <w:basedOn w:val="Normal"/>
    <w:next w:val="Corpsdetexte"/>
    <w:qFormat/>
    <w:pPr>
      <w:numPr>
        <w:numId w:val="1"/>
      </w:numPr>
      <w:spacing w:before="280" w:after="280"/>
      <w:outlineLvl w:val="0"/>
    </w:pPr>
    <w:rPr>
      <w:b/>
      <w:bCs/>
      <w:kern w:val="1"/>
      <w:sz w:val="48"/>
      <w:szCs w:val="48"/>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rPr>
      <w:color w:val="0000FF"/>
      <w:u w:val="single"/>
    </w:rPr>
  </w:style>
  <w:style w:type="character" w:styleId="lev">
    <w:name w:val="Strong"/>
    <w:qFormat/>
    <w:rPr>
      <w:b/>
      <w:bCs/>
    </w:rPr>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Web">
    <w:name w:val="Normal (Web)"/>
    <w:basedOn w:val="Normal"/>
    <w:pPr>
      <w:spacing w:before="280" w:after="28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pPr>
    <w:rPr>
      <w:sz w:val="24"/>
      <w:szCs w:val="24"/>
      <w:lang w:eastAsia="ar-SA"/>
    </w:rPr>
  </w:style>
  <w:style w:type="paragraph" w:styleId="Titre1">
    <w:name w:val="heading 1"/>
    <w:basedOn w:val="Normal"/>
    <w:next w:val="Corpsdetexte"/>
    <w:qFormat/>
    <w:pPr>
      <w:numPr>
        <w:numId w:val="1"/>
      </w:numPr>
      <w:spacing w:before="280" w:after="280"/>
      <w:outlineLvl w:val="0"/>
    </w:pPr>
    <w:rPr>
      <w:b/>
      <w:bCs/>
      <w:kern w:val="1"/>
      <w:sz w:val="48"/>
      <w:szCs w:val="48"/>
    </w:rPr>
  </w:style>
  <w:style w:type="character" w:default="1" w:styleId="Policepardfaut">
    <w:name w:val="Default Paragraph Fon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olicepardfaut1">
    <w:name w:val="Police par défaut1"/>
  </w:style>
  <w:style w:type="character" w:styleId="Lienhypertexte">
    <w:name w:val="Hyperlink"/>
    <w:rPr>
      <w:color w:val="0000FF"/>
      <w:u w:val="single"/>
    </w:rPr>
  </w:style>
  <w:style w:type="character" w:styleId="lev">
    <w:name w:val="Strong"/>
    <w:qFormat/>
    <w:rPr>
      <w:b/>
      <w:bCs/>
    </w:rPr>
  </w:style>
  <w:style w:type="paragraph" w:customStyle="1" w:styleId="Titre10">
    <w:name w:val="Titre1"/>
    <w:basedOn w:val="Normal"/>
    <w:next w:val="Corpsdetexte"/>
    <w:pPr>
      <w:keepNext/>
      <w:spacing w:before="240" w:after="120"/>
    </w:pPr>
    <w:rPr>
      <w:rFonts w:ascii="Arial" w:eastAsia="MS Mincho"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NormalWeb">
    <w:name w:val="Normal (Web)"/>
    <w:basedOn w:val="Normal"/>
    <w:pPr>
      <w:spacing w:before="280" w:after="2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ne.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1099</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Mentions légales</vt:lpstr>
    </vt:vector>
  </TitlesOfParts>
  <Company/>
  <LinksUpToDate>false</LinksUpToDate>
  <CharactersWithSpaces>1296</CharactersWithSpaces>
  <SharedDoc>false</SharedDoc>
  <HLinks>
    <vt:vector size="6" baseType="variant">
      <vt:variant>
        <vt:i4>3080319</vt:i4>
      </vt:variant>
      <vt:variant>
        <vt:i4>0</vt:i4>
      </vt:variant>
      <vt:variant>
        <vt:i4>0</vt:i4>
      </vt:variant>
      <vt:variant>
        <vt:i4>5</vt:i4>
      </vt:variant>
      <vt:variant>
        <vt:lpwstr>http://www.one.com/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Mentions légales</dc:title>
  <dc:creator>compaq</dc:creator>
  <cp:lastModifiedBy>sylva</cp:lastModifiedBy>
  <cp:revision>2</cp:revision>
  <cp:lastPrinted>1601-01-01T00:00:00Z</cp:lastPrinted>
  <dcterms:created xsi:type="dcterms:W3CDTF">2021-05-10T18:07:00Z</dcterms:created>
  <dcterms:modified xsi:type="dcterms:W3CDTF">2021-05-10T18:07:00Z</dcterms:modified>
</cp:coreProperties>
</file>